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88"/>
      </w:tblGrid>
      <w:tr>
        <w:trPr>
          <w:trHeight w:val="446" w:hRule="atLeast"/>
        </w:trPr>
        <w:tc>
          <w:tcPr>
            <w:tcW w:w="92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6A6A6" w:val="clear"/>
            <w:vAlign w:val="center"/>
          </w:tcPr>
          <w:p>
            <w:pPr>
              <w:pStyle w:val="Tlotextu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FFFFFF"/>
                <w:sz w:val="28"/>
                <w:szCs w:val="22"/>
              </w:rPr>
              <w:t>Nástupní list dítěte ze dne odjezdu na tábor</w:t>
            </w:r>
          </w:p>
        </w:tc>
      </w:tr>
    </w:tbl>
    <w:p>
      <w:pPr>
        <w:pStyle w:val="Tlotextu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2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9"/>
        <w:gridCol w:w="3967"/>
        <w:gridCol w:w="1562"/>
        <w:gridCol w:w="1901"/>
      </w:tblGrid>
      <w:tr>
        <w:trPr/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>jméno a příjmení dítěte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>datum narození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40" w:after="40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160" w:after="160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>trvalé bydliště</w:t>
            </w:r>
          </w:p>
        </w:tc>
        <w:tc>
          <w:tcPr>
            <w:tcW w:w="7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160" w:after="160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</w:tc>
      </w:tr>
    </w:tbl>
    <w:p>
      <w:pPr>
        <w:pStyle w:val="Tlotextu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lotextu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Prohlašuji ve smyslu § 9 odst. 1, zákona č. 258/2000 Sb. o ochraně veřejného zdraví v platném znění, že ošetřující lékař nenařídil výše jmenovanému dítěti změnu režimu, dítě nejeví známky akutního onemocnění (průjem, teplota apod.) a okresní hygienik ani ošetřující lékař mu nenařídili karanténní opatření. Není mi též známo, že v posledních dvou týdnech přišlo dítě do styku s osobami nemocnými infekčním onemocněním nebo podezřelými z nákazy infekční chorobou. Dítě je schopno účasti na táboře.</w:t>
      </w:r>
    </w:p>
    <w:p>
      <w:pPr>
        <w:pStyle w:val="Tlotextu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Souhlasím s tím, aby v případě nutnosti bylo mé dítě z rozhodnutí zdravotníka tábora a hl. vedoucího tábora ošetřeno u lékaře, případně na lékařské pohotovosti. </w:t>
      </w:r>
    </w:p>
    <w:tbl>
      <w:tblPr>
        <w:tblW w:w="9923" w:type="dxa"/>
        <w:jc w:val="left"/>
        <w:tblInd w:w="-273" w:type="dxa"/>
        <w:tblLayout w:type="fixed"/>
        <w:tblCellMar>
          <w:top w:w="75" w:type="dxa"/>
          <w:left w:w="10" w:type="dxa"/>
          <w:bottom w:w="0" w:type="dxa"/>
          <w:right w:w="50" w:type="dxa"/>
        </w:tblCellMar>
        <w:tblLook w:firstRow="1" w:noVBand="1" w:lastRow="0" w:firstColumn="1" w:lastColumn="0" w:noHBand="0" w:val="04a0"/>
      </w:tblPr>
      <w:tblGrid>
        <w:gridCol w:w="9923"/>
      </w:tblGrid>
      <w:tr>
        <w:trPr>
          <w:trHeight w:val="369" w:hRule="atLeast"/>
        </w:trPr>
        <w:tc>
          <w:tcPr>
            <w:tcW w:w="9923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808080" w:val="clear"/>
          </w:tcPr>
          <w:p>
            <w:pPr>
              <w:pStyle w:val="Normal"/>
              <w:widowControl w:val="false"/>
              <w:spacing w:lineRule="auto" w:line="240" w:before="0" w:after="0"/>
              <w:ind w:left="142" w:hanging="0"/>
              <w:jc w:val="center"/>
              <w:rPr>
                <w:rFonts w:ascii="Arial" w:hAnsi="Arial" w:eastAsia="Arial" w:cs="Arial"/>
                <w:b/>
                <w:b/>
                <w:color w:val="FFFFFF"/>
                <w:sz w:val="28"/>
              </w:rPr>
            </w:pPr>
            <w:r>
              <w:rPr>
                <w:rFonts w:eastAsia="Arial" w:cs="Arial" w:ascii="Arial" w:hAnsi="Arial"/>
                <w:b/>
                <w:color w:val="FFFFFF"/>
                <w:sz w:val="28"/>
              </w:rPr>
              <w:t>Určení oprávněné osoby dle zákona o zdravotních službách</w:t>
            </w:r>
          </w:p>
        </w:tc>
      </w:tr>
      <w:tr>
        <w:trPr>
          <w:trHeight w:val="369" w:hRule="atLeast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862" w:hanging="357"/>
              <w:contextualSpacing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Jako zákonný zástupce nezletilého určuji a zplnomocňuji v souladu se zákonem o zdravotních službách oprávněnou osobu za YMCA Orlová, která má právo na informace o zdravotním stavu nezletilého po dobu letního tábora YMCA v Mostech u Jablunkova v termínu </w:t>
            </w:r>
            <w:r>
              <w:rPr>
                <w:rFonts w:eastAsia="Arial" w:cs="Arial" w:ascii="Arial" w:hAnsi="Arial"/>
              </w:rPr>
              <w:t>19</w:t>
            </w:r>
            <w:r>
              <w:rPr>
                <w:rFonts w:eastAsia="Arial" w:cs="Arial" w:ascii="Arial" w:hAnsi="Arial"/>
              </w:rPr>
              <w:t>.-2</w:t>
            </w:r>
            <w:r>
              <w:rPr>
                <w:rFonts w:eastAsia="Arial" w:cs="Arial" w:ascii="Arial" w:hAnsi="Arial"/>
              </w:rPr>
              <w:t>6</w:t>
            </w:r>
            <w:r>
              <w:rPr>
                <w:rFonts w:eastAsia="Arial" w:cs="Arial" w:ascii="Arial" w:hAnsi="Arial"/>
              </w:rPr>
              <w:t>.8.202</w:t>
            </w:r>
            <w:r>
              <w:rPr>
                <w:rFonts w:eastAsia="Arial" w:cs="Arial" w:ascii="Arial" w:hAnsi="Arial"/>
              </w:rPr>
              <w:t>3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862" w:hanging="357"/>
              <w:contextualSpacing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Současně určuji, že tato osoba může nahlížet do zdravotnické dokumentace a pořizovat si výpisy či kopie této dokumentace a má právo být přítomna při poskytování zdravotní péče pacientovi, pokud to charakter daného výkonu umožňuje.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862" w:hanging="357"/>
              <w:contextualSpacing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Dále rodič bere na vědomí a souhlasí, že v případě potřeby budou veškerá nezbytná ošetření a zákroky provedeny v nejbližším zdravotnickém zařízení.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862" w:hanging="357"/>
              <w:contextualSpacing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Oprávněná osoba – Jiří Chroboczek</w:t>
            </w:r>
          </w:p>
        </w:tc>
      </w:tr>
      <w:tr>
        <w:trPr>
          <w:trHeight w:val="369" w:hRule="atLeast"/>
        </w:trPr>
        <w:tc>
          <w:tcPr>
            <w:tcW w:w="9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47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Souhlasím s převozem dítěte osobním automobilem v případě nutnosti (např. k lékaři).</w:t>
            </w:r>
          </w:p>
        </w:tc>
      </w:tr>
    </w:tbl>
    <w:p>
      <w:pPr>
        <w:pStyle w:val="Tlotextu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lotextu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Místopřísežně prohlašuji, že údaje uvedené na nástupním listu odpovídají skutečnosti k dnešnímu dni. Jsem si vědom/a právních důsledků, které by mne postihly, pokud by údaje nebyly pravdivé.</w:t>
      </w:r>
    </w:p>
    <w:p>
      <w:pPr>
        <w:pStyle w:val="Tlotextu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lotextu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lotextu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Upozorňuji také táborového zdravotníka na nutnost brát zřetel na některé obtíže mého dítěte (např. astma, alergie užívané léky, dieta, apod.):</w:t>
      </w:r>
    </w:p>
    <w:p>
      <w:pPr>
        <w:pStyle w:val="Tlotextu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lotextu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lotextu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lotextu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lotextu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200"/>
        <w:ind w:left="142" w:hanging="0"/>
        <w:rPr>
          <w:rFonts w:ascii="Arial" w:hAnsi="Arial" w:cs="Arial"/>
          <w:b/>
          <w:b/>
          <w:color w:val="FFFFFF"/>
          <w:sz w:val="28"/>
        </w:rPr>
      </w:pPr>
      <w:r>
        <w:rPr>
          <w:rFonts w:cs="Arial" w:ascii="Arial" w:hAnsi="Arial"/>
          <w:szCs w:val="40"/>
        </w:rPr>
        <w:t>V………………..dne………………….podpis…………………………………</w:t>
      </w:r>
      <w:r>
        <w:rPr>
          <w:rFonts w:cs="Arial" w:ascii="Arial" w:hAnsi="Arial"/>
          <w:b/>
          <w:color w:val="FFFFFF"/>
          <w:sz w:val="28"/>
        </w:rPr>
        <w:t xml:space="preserve">e dne </w:t>
      </w:r>
    </w:p>
    <w:p>
      <w:pPr>
        <w:pStyle w:val="Normal"/>
        <w:spacing w:before="0" w:after="200"/>
        <w:ind w:left="142" w:hanging="0"/>
        <w:rPr>
          <w:rFonts w:ascii="Arial" w:hAnsi="Arial" w:eastAsia="Times New Roman" w:cs="Arial"/>
          <w:b/>
          <w:b/>
          <w:bCs w:val="false"/>
          <w:color w:val="auto"/>
          <w:kern w:val="0"/>
          <w:sz w:val="22"/>
          <w:szCs w:val="22"/>
          <w:lang w:val="cs-CZ" w:eastAsia="cs-CZ" w:bidi="ar-SA"/>
        </w:rPr>
      </w:pPr>
      <w:r>
        <w:rPr>
          <w:rFonts w:eastAsia="Times New Roman" w:cs="Arial" w:ascii="Arial" w:hAnsi="Arial"/>
          <w:b/>
          <w:bCs w:val="false"/>
          <w:color w:val="auto"/>
          <w:kern w:val="0"/>
          <w:sz w:val="22"/>
          <w:szCs w:val="22"/>
          <w:lang w:val="cs-CZ" w:eastAsia="cs-CZ" w:bidi="ar-SA"/>
        </w:rPr>
        <w:t>Odevzdejte v den odjezdu na tábor!!!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/>
    </w:pPr>
    <w:r>
      <w:rPr/>
      <w:drawing>
        <wp:inline distT="0" distB="0" distL="0" distR="0">
          <wp:extent cx="2423160" cy="899160"/>
          <wp:effectExtent l="0" t="0" r="0" b="0"/>
          <wp:docPr id="1" name="Obrázek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6f0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952b72"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kern w:val="2"/>
      <w:sz w:val="48"/>
      <w:szCs w:val="48"/>
      <w:lang w:eastAsia="cs-CZ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952b72"/>
    <w:pPr>
      <w:keepNext w:val="true"/>
      <w:keepLines/>
      <w:spacing w:before="200" w:after="0"/>
      <w:outlineLvl w:val="1"/>
    </w:pPr>
    <w:rPr>
      <w:rFonts w:eastAsia="Times New Roman"/>
      <w:b/>
      <w:bCs/>
      <w:sz w:val="32"/>
      <w:szCs w:val="26"/>
      <w:u w:val="single"/>
    </w:rPr>
  </w:style>
  <w:style w:type="paragraph" w:styleId="Nadpis3">
    <w:name w:val="Heading 3"/>
    <w:basedOn w:val="Normal"/>
    <w:next w:val="Normal"/>
    <w:link w:val="Nadpis3Char"/>
    <w:uiPriority w:val="9"/>
    <w:semiHidden/>
    <w:unhideWhenUsed/>
    <w:qFormat/>
    <w:rsid w:val="00952b72"/>
    <w:pPr>
      <w:keepNext w:val="true"/>
      <w:keepLines/>
      <w:spacing w:before="200" w:after="0"/>
      <w:outlineLvl w:val="2"/>
    </w:pPr>
    <w:rPr>
      <w:rFonts w:ascii="Cambria" w:hAnsi="Cambria" w:eastAsia="Times New Roman"/>
      <w:b/>
      <w:bCs/>
      <w:color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link w:val="Nzev"/>
    <w:qFormat/>
    <w:rsid w:val="00952b72"/>
    <w:rPr>
      <w:rFonts w:ascii="Times New Roman" w:hAnsi="Times New Roman" w:eastAsia="Times New Roman" w:cs="Times New Roman"/>
      <w:b/>
      <w:bCs/>
      <w:sz w:val="28"/>
      <w:szCs w:val="28"/>
      <w:lang w:eastAsia="cs-CZ"/>
    </w:rPr>
  </w:style>
  <w:style w:type="character" w:styleId="Nadpis1Char" w:customStyle="1">
    <w:name w:val="Nadpis 1 Char"/>
    <w:link w:val="Nadpis1"/>
    <w:uiPriority w:val="9"/>
    <w:qFormat/>
    <w:rsid w:val="00952b72"/>
    <w:rPr>
      <w:rFonts w:ascii="Times New Roman" w:hAnsi="Times New Roman" w:eastAsia="Times New Roman" w:cs="Times New Roman"/>
      <w:b/>
      <w:bCs/>
      <w:kern w:val="2"/>
      <w:sz w:val="48"/>
      <w:szCs w:val="48"/>
      <w:lang w:eastAsia="cs-CZ"/>
    </w:rPr>
  </w:style>
  <w:style w:type="character" w:styleId="Nadpis2Char" w:customStyle="1">
    <w:name w:val="Nadpis 2 Char"/>
    <w:link w:val="Nadpis2"/>
    <w:uiPriority w:val="9"/>
    <w:qFormat/>
    <w:rsid w:val="00952b72"/>
    <w:rPr>
      <w:rFonts w:eastAsia="Times New Roman" w:cs="Times New Roman"/>
      <w:b/>
      <w:bCs/>
      <w:sz w:val="32"/>
      <w:szCs w:val="26"/>
      <w:u w:val="single"/>
    </w:rPr>
  </w:style>
  <w:style w:type="character" w:styleId="Nadpis3Char" w:customStyle="1">
    <w:name w:val="Nadpis 3 Char"/>
    <w:link w:val="Nadpis3"/>
    <w:uiPriority w:val="9"/>
    <w:semiHidden/>
    <w:qFormat/>
    <w:rsid w:val="00952b72"/>
    <w:rPr>
      <w:rFonts w:ascii="Cambria" w:hAnsi="Cambria" w:eastAsia="Times New Roman" w:cs="Times New Roman"/>
      <w:b/>
      <w:bCs/>
      <w:color w:val="4F81BD"/>
    </w:rPr>
  </w:style>
  <w:style w:type="character" w:styleId="Strong">
    <w:name w:val="Strong"/>
    <w:uiPriority w:val="22"/>
    <w:qFormat/>
    <w:rsid w:val="00952b72"/>
    <w:rPr>
      <w:b/>
      <w:bCs/>
    </w:rPr>
  </w:style>
  <w:style w:type="character" w:styleId="ZkladntextChar" w:customStyle="1">
    <w:name w:val="Základní text Char"/>
    <w:link w:val="Zkladntext"/>
    <w:qFormat/>
    <w:rsid w:val="00766f0b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766f0b"/>
    <w:rPr/>
  </w:style>
  <w:style w:type="character" w:styleId="ZpatChar" w:customStyle="1">
    <w:name w:val="Zápatí Char"/>
    <w:basedOn w:val="DefaultParagraphFont"/>
    <w:link w:val="Zpat"/>
    <w:uiPriority w:val="99"/>
    <w:qFormat/>
    <w:rsid w:val="00766f0b"/>
    <w:rPr/>
  </w:style>
  <w:style w:type="character" w:styleId="TextbublinyChar" w:customStyle="1">
    <w:name w:val="Text bubliny Char"/>
    <w:link w:val="Textbubliny"/>
    <w:uiPriority w:val="99"/>
    <w:semiHidden/>
    <w:qFormat/>
    <w:rsid w:val="00766f0b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unhideWhenUsed/>
    <w:rsid w:val="00766f0b"/>
    <w:pPr>
      <w:spacing w:lineRule="auto" w:line="240" w:before="0" w:after="0"/>
      <w:jc w:val="center"/>
    </w:pPr>
    <w:rPr>
      <w:rFonts w:ascii="Times New Roman" w:hAnsi="Times New Roman" w:eastAsia="Times New Roman"/>
      <w:sz w:val="24"/>
      <w:szCs w:val="20"/>
      <w:lang w:eastAsia="cs-CZ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zev">
    <w:name w:val="Title"/>
    <w:basedOn w:val="Normal"/>
    <w:link w:val="NzevChar"/>
    <w:qFormat/>
    <w:rsid w:val="00952b72"/>
    <w:pPr>
      <w:spacing w:lineRule="auto" w:line="240" w:before="0" w:after="0"/>
      <w:jc w:val="center"/>
    </w:pPr>
    <w:rPr>
      <w:rFonts w:ascii="Times New Roman" w:hAnsi="Times New Roman" w:eastAsia="Times New Roman"/>
      <w:b/>
      <w:bCs/>
      <w:sz w:val="28"/>
      <w:szCs w:val="28"/>
      <w:lang w:eastAsia="cs-CZ"/>
    </w:rPr>
  </w:style>
  <w:style w:type="paragraph" w:styleId="ListParagraph">
    <w:name w:val="List Paragraph"/>
    <w:basedOn w:val="Normal"/>
    <w:uiPriority w:val="34"/>
    <w:qFormat/>
    <w:rsid w:val="00952b72"/>
    <w:pPr>
      <w:spacing w:before="0" w:after="200"/>
      <w:ind w:left="720" w:hanging="0"/>
      <w:contextualSpacing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766f0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766f0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66f0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766f0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Application>LibreOffice/7.0.1.2$Windows_X86_64 LibreOffice_project/7cbcfc562f6eb6708b5ff7d7397325de9e764452</Application>
  <Pages>1</Pages>
  <Words>295</Words>
  <Characters>1712</Characters>
  <CharactersWithSpaces>1990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2021-06-17T05:38:00Z</dcterms:created>
  <dc:creator>grosca</dc:creator>
  <dc:description/>
  <dc:language>cs-CZ</dc:language>
  <cp:lastModifiedBy/>
  <dcterms:modified xsi:type="dcterms:W3CDTF">2023-05-05T21:58:17Z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